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2D7D" w14:textId="77777777" w:rsid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ectPr w:rsidR="0071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314968" w14:textId="7BBEA4FB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План работы ШМО</w:t>
      </w:r>
    </w:p>
    <w:p w14:paraId="2BD9D54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учителей математики</w:t>
      </w:r>
    </w:p>
    <w:p w14:paraId="431EA9E1" w14:textId="77777777" w:rsidR="007131FB" w:rsidRDefault="007131FB" w:rsidP="0071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1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 – 2025 учебный год</w:t>
      </w:r>
    </w:p>
    <w:p w14:paraId="02C553EA" w14:textId="0B2FC82A" w:rsidR="007131FB" w:rsidRPr="007131FB" w:rsidRDefault="007131FB" w:rsidP="00713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Методическая тема школы на 2022-2025 </w:t>
      </w:r>
      <w:proofErr w:type="gramStart"/>
      <w:r w:rsidRPr="007131F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год:  </w:t>
      </w:r>
      <w:r w:rsidRPr="00713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713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работы по обновлённым ФГОС»</w:t>
      </w:r>
    </w:p>
    <w:p w14:paraId="6730DB7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585FA165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Тема работы МО</w:t>
      </w: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 </w:t>
      </w:r>
    </w:p>
    <w:p w14:paraId="67BF8FA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Цель: </w:t>
      </w: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методического объединения учителей математических наук «Непрерывное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преподавания.» </w:t>
      </w:r>
    </w:p>
    <w:p w14:paraId="3AF621E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Задачи: </w:t>
      </w:r>
    </w:p>
    <w:p w14:paraId="0F806667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Продолжить внедрение инновационных программ и технологий для повышения качества обучения. </w:t>
      </w:r>
    </w:p>
    <w:p w14:paraId="4BE5471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 </w:t>
      </w:r>
    </w:p>
    <w:p w14:paraId="35E46C95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Систематизация программного и научно-методического обеспечения учебных программ по предметам для обеспечения качества образования учащихся. </w:t>
      </w:r>
    </w:p>
    <w:p w14:paraId="17267150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Развитие творческих способностей учащихся. Повышение интереса к изучению предметов естественно-математического цикла. </w:t>
      </w:r>
    </w:p>
    <w:p w14:paraId="38D5D418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 </w:t>
      </w:r>
    </w:p>
    <w:p w14:paraId="7E3661E0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6. Организация работы по предупреждению отклонений в освоении учащимися обязательного минимума содержания образования по предметам. </w:t>
      </w:r>
    </w:p>
    <w:p w14:paraId="0755C15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7. Организация работы по повышению уровня подготовки учащихся к ЕГЭ, ОГЭ и ГВЭ (ГИА) по предметам естественно-математического цикла. </w:t>
      </w:r>
    </w:p>
    <w:p w14:paraId="7FE60C79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8. </w:t>
      </w:r>
      <w:proofErr w:type="gramStart"/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>Со  здание</w:t>
      </w:r>
      <w:proofErr w:type="gramEnd"/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 </w:t>
      </w:r>
    </w:p>
    <w:p w14:paraId="37798C2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9. Вести планомерную работу по преемственности в обучении в целях перехода на обновлённые ФГОС </w:t>
      </w:r>
    </w:p>
    <w:p w14:paraId="4D034488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Ожидаемые результаты работы: </w:t>
      </w:r>
    </w:p>
    <w:p w14:paraId="1168F95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овладение учителями МО системой преподавания предметов в соответствии с обновлёнными ФГОС. </w:t>
      </w:r>
    </w:p>
    <w:p w14:paraId="0333241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создание условий в процессе обучения для развитие творческой активности обучающихся. </w:t>
      </w:r>
    </w:p>
    <w:p w14:paraId="5BFCBF94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 </w:t>
      </w:r>
    </w:p>
    <w:p w14:paraId="0A4E6B3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D73A3F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Основные направления работы МО: </w:t>
      </w:r>
    </w:p>
    <w:p w14:paraId="586576F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Аналитическая деятельность: </w:t>
      </w:r>
    </w:p>
    <w:p w14:paraId="4792E6A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методической деятельности за 2023-2024 учебный год и планирование на 2024-2025 учебный год. </w:t>
      </w:r>
    </w:p>
    <w:p w14:paraId="69A89D71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посещения открытых уроков. </w:t>
      </w:r>
    </w:p>
    <w:p w14:paraId="04ACD80A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Изучение направлений деятельности педагогов (тема самообразования). </w:t>
      </w:r>
    </w:p>
    <w:p w14:paraId="75E89EE4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работы педагогов с целью оказания помощи. </w:t>
      </w:r>
    </w:p>
    <w:p w14:paraId="782497E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2. Информационная деятельность: </w:t>
      </w:r>
    </w:p>
    <w:p w14:paraId="2EE525C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Изучение новинок в методической литературе в целях совершенствования педагогической деятельности. </w:t>
      </w:r>
    </w:p>
    <w:p w14:paraId="27E6420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Продолжить знакомство обновлённых ФГОС </w:t>
      </w:r>
    </w:p>
    <w:p w14:paraId="47806D2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Размещения методических материалов учителей-предметников в печатных изданиях, в сети Интернет </w:t>
      </w:r>
    </w:p>
    <w:p w14:paraId="24E90E4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Организация методической деятельности: </w:t>
      </w:r>
    </w:p>
    <w:p w14:paraId="1BD54C61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60DFDA83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Проведение просветительских мероприятий, направленных на повышение компетентности педагогов и родителей обучающихся </w:t>
      </w:r>
    </w:p>
    <w:p w14:paraId="06CEB30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Консультативная деятельность: </w:t>
      </w:r>
    </w:p>
    <w:p w14:paraId="42B7BCE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по вопросам составления рабочих программ. </w:t>
      </w:r>
    </w:p>
    <w:p w14:paraId="1DD7F40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с целью ликвидации затруднений в педагогической деятельности. </w:t>
      </w:r>
    </w:p>
    <w:p w14:paraId="00BA0DF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по вопросам в сфере формирования универсальных учебных действий, рамках обновлённых ФГОС. </w:t>
      </w:r>
    </w:p>
    <w:p w14:paraId="2A1C3D66" w14:textId="7A84D998" w:rsidR="009C7D9F" w:rsidRDefault="009C7D9F"/>
    <w:p w14:paraId="7609B775" w14:textId="77777777" w:rsidR="007131FB" w:rsidRDefault="007131FB" w:rsidP="007131FB">
      <w:pPr>
        <w:pStyle w:val="Default"/>
        <w:jc w:val="center"/>
        <w:rPr>
          <w:b/>
        </w:rPr>
      </w:pPr>
      <w:r>
        <w:rPr>
          <w:b/>
        </w:rPr>
        <w:t>Состав МО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45"/>
        <w:gridCol w:w="2516"/>
        <w:gridCol w:w="4990"/>
      </w:tblGrid>
      <w:tr w:rsidR="007131FB" w14:paraId="04271CC2" w14:textId="77777777" w:rsidTr="007131FB">
        <w:tc>
          <w:tcPr>
            <w:tcW w:w="1845" w:type="dxa"/>
          </w:tcPr>
          <w:p w14:paraId="6DCFED26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516" w:type="dxa"/>
          </w:tcPr>
          <w:p w14:paraId="5CC9CF80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4990" w:type="dxa"/>
          </w:tcPr>
          <w:p w14:paraId="452A55B7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 по самообразованию</w:t>
            </w:r>
          </w:p>
        </w:tc>
      </w:tr>
      <w:tr w:rsidR="007131FB" w14:paraId="61C6C79D" w14:textId="77777777" w:rsidTr="007131FB">
        <w:tc>
          <w:tcPr>
            <w:tcW w:w="1845" w:type="dxa"/>
          </w:tcPr>
          <w:p w14:paraId="6B86F8B2" w14:textId="77777777" w:rsidR="007131FB" w:rsidRPr="009E6142" w:rsidRDefault="007131FB" w:rsidP="004965E0">
            <w:pPr>
              <w:pStyle w:val="Default"/>
              <w:jc w:val="center"/>
            </w:pPr>
            <w:r w:rsidRPr="009E6142">
              <w:t>Гаранина НМ</w:t>
            </w:r>
          </w:p>
        </w:tc>
        <w:tc>
          <w:tcPr>
            <w:tcW w:w="2516" w:type="dxa"/>
          </w:tcPr>
          <w:p w14:paraId="33FFA3AD" w14:textId="77777777" w:rsidR="007131FB" w:rsidRPr="00987E2B" w:rsidRDefault="007131FB" w:rsidP="004965E0">
            <w:pPr>
              <w:pStyle w:val="Default"/>
              <w:jc w:val="center"/>
              <w:rPr>
                <w:bCs/>
              </w:rPr>
            </w:pPr>
            <w:r w:rsidRPr="00987E2B">
              <w:rPr>
                <w:bCs/>
              </w:rPr>
              <w:t>Учитель математики</w:t>
            </w:r>
          </w:p>
        </w:tc>
        <w:tc>
          <w:tcPr>
            <w:tcW w:w="4990" w:type="dxa"/>
          </w:tcPr>
          <w:p w14:paraId="7136E39C" w14:textId="77777777" w:rsidR="007131FB" w:rsidRDefault="007131FB" w:rsidP="004965E0">
            <w:pPr>
              <w:pStyle w:val="Default"/>
              <w:rPr>
                <w:b/>
              </w:rPr>
            </w:pPr>
            <w:r w:rsidRPr="00493FE5">
              <w:rPr>
                <w:rFonts w:eastAsia="Times New Roman"/>
              </w:rPr>
              <w:t>Развитие познавательной активности учащихся на уроках математики средствами ИКТ</w:t>
            </w:r>
          </w:p>
        </w:tc>
      </w:tr>
      <w:tr w:rsidR="007131FB" w14:paraId="48C7BDE8" w14:textId="77777777" w:rsidTr="007131FB">
        <w:tc>
          <w:tcPr>
            <w:tcW w:w="1845" w:type="dxa"/>
          </w:tcPr>
          <w:p w14:paraId="21E4BA43" w14:textId="77777777" w:rsidR="007131FB" w:rsidRPr="009E6142" w:rsidRDefault="007131FB" w:rsidP="004965E0">
            <w:pPr>
              <w:pStyle w:val="Default"/>
              <w:jc w:val="center"/>
            </w:pPr>
            <w:r>
              <w:t>Быкова СВ</w:t>
            </w:r>
          </w:p>
        </w:tc>
        <w:tc>
          <w:tcPr>
            <w:tcW w:w="2516" w:type="dxa"/>
          </w:tcPr>
          <w:p w14:paraId="5ECA6937" w14:textId="77777777" w:rsidR="007131FB" w:rsidRPr="009E6142" w:rsidRDefault="007131FB" w:rsidP="004965E0">
            <w:pPr>
              <w:pStyle w:val="Default"/>
              <w:jc w:val="center"/>
            </w:pPr>
            <w:r w:rsidRPr="009E6142">
              <w:t>Учитель математики</w:t>
            </w:r>
          </w:p>
        </w:tc>
        <w:tc>
          <w:tcPr>
            <w:tcW w:w="4990" w:type="dxa"/>
          </w:tcPr>
          <w:p w14:paraId="16334AC2" w14:textId="77777777" w:rsidR="007131FB" w:rsidRPr="00147749" w:rsidRDefault="007131FB" w:rsidP="004965E0">
            <w:pPr>
              <w:pStyle w:val="Default"/>
              <w:jc w:val="both"/>
            </w:pPr>
            <w:r w:rsidRPr="00147749">
              <w:t>Дифференцируемый и индивидуальный подход в обучении и воспитании школьников н уроках математики</w:t>
            </w:r>
          </w:p>
        </w:tc>
      </w:tr>
      <w:tr w:rsidR="007131FB" w14:paraId="4E7E1804" w14:textId="77777777" w:rsidTr="007131FB">
        <w:tc>
          <w:tcPr>
            <w:tcW w:w="1845" w:type="dxa"/>
          </w:tcPr>
          <w:p w14:paraId="31CD476C" w14:textId="77777777" w:rsidR="007131FB" w:rsidRPr="009E6142" w:rsidRDefault="007131FB" w:rsidP="004965E0">
            <w:pPr>
              <w:pStyle w:val="Default"/>
              <w:jc w:val="center"/>
            </w:pPr>
            <w:proofErr w:type="spellStart"/>
            <w:r>
              <w:t>Кавина</w:t>
            </w:r>
            <w:proofErr w:type="spellEnd"/>
            <w:r>
              <w:t xml:space="preserve"> НА</w:t>
            </w:r>
          </w:p>
        </w:tc>
        <w:tc>
          <w:tcPr>
            <w:tcW w:w="2516" w:type="dxa"/>
          </w:tcPr>
          <w:p w14:paraId="2B39C16B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 w:rsidRPr="009E6142">
              <w:t>Учитель математики</w:t>
            </w:r>
          </w:p>
        </w:tc>
        <w:tc>
          <w:tcPr>
            <w:tcW w:w="4990" w:type="dxa"/>
          </w:tcPr>
          <w:p w14:paraId="61BDEEC6" w14:textId="77777777" w:rsidR="007131FB" w:rsidRPr="00147749" w:rsidRDefault="007131FB" w:rsidP="004965E0">
            <w:pPr>
              <w:pStyle w:val="Default"/>
              <w:jc w:val="both"/>
            </w:pPr>
            <w:r w:rsidRPr="00147749">
              <w:t>Новые информационные технологии как средство активизации познавательной деятельности на уроках математики</w:t>
            </w:r>
          </w:p>
        </w:tc>
      </w:tr>
      <w:tr w:rsidR="007131FB" w14:paraId="7B7847A3" w14:textId="77777777" w:rsidTr="007131FB">
        <w:tc>
          <w:tcPr>
            <w:tcW w:w="1845" w:type="dxa"/>
          </w:tcPr>
          <w:p w14:paraId="566C357B" w14:textId="77777777" w:rsidR="007131FB" w:rsidRPr="009E6142" w:rsidRDefault="007131FB" w:rsidP="004965E0">
            <w:pPr>
              <w:pStyle w:val="Default"/>
              <w:jc w:val="center"/>
            </w:pPr>
            <w:proofErr w:type="spellStart"/>
            <w:r>
              <w:t>Корендюк</w:t>
            </w:r>
            <w:proofErr w:type="spellEnd"/>
            <w:r>
              <w:t xml:space="preserve"> ТВ</w:t>
            </w:r>
          </w:p>
        </w:tc>
        <w:tc>
          <w:tcPr>
            <w:tcW w:w="2516" w:type="dxa"/>
          </w:tcPr>
          <w:p w14:paraId="104C9C55" w14:textId="77777777" w:rsidR="007131FB" w:rsidRPr="00987E2B" w:rsidRDefault="007131FB" w:rsidP="004965E0">
            <w:pPr>
              <w:pStyle w:val="Default"/>
              <w:jc w:val="center"/>
              <w:rPr>
                <w:bCs/>
              </w:rPr>
            </w:pPr>
            <w:r w:rsidRPr="00987E2B">
              <w:rPr>
                <w:bCs/>
              </w:rPr>
              <w:t>Учитель информатики</w:t>
            </w:r>
          </w:p>
        </w:tc>
        <w:tc>
          <w:tcPr>
            <w:tcW w:w="4990" w:type="dxa"/>
          </w:tcPr>
          <w:p w14:paraId="66162AE4" w14:textId="77777777" w:rsidR="007131FB" w:rsidRPr="00742EDF" w:rsidRDefault="007131FB" w:rsidP="004965E0">
            <w:pPr>
              <w:pStyle w:val="Default"/>
              <w:jc w:val="both"/>
            </w:pPr>
            <w:r w:rsidRPr="00742EDF">
              <w:t>Конструирование, как средство развития технического творчества детей</w:t>
            </w:r>
          </w:p>
        </w:tc>
      </w:tr>
      <w:tr w:rsidR="007131FB" w14:paraId="494626FE" w14:textId="77777777" w:rsidTr="007131FB">
        <w:tc>
          <w:tcPr>
            <w:tcW w:w="1845" w:type="dxa"/>
          </w:tcPr>
          <w:p w14:paraId="50613E1C" w14:textId="77777777" w:rsidR="007131FB" w:rsidRDefault="007131FB" w:rsidP="004965E0">
            <w:pPr>
              <w:pStyle w:val="Default"/>
              <w:jc w:val="center"/>
            </w:pPr>
            <w:r>
              <w:t>Матюшина НВ</w:t>
            </w:r>
          </w:p>
        </w:tc>
        <w:tc>
          <w:tcPr>
            <w:tcW w:w="2516" w:type="dxa"/>
          </w:tcPr>
          <w:p w14:paraId="3D98A8CA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 w:rsidRPr="009E6142">
              <w:t>Учитель математики</w:t>
            </w:r>
          </w:p>
        </w:tc>
        <w:tc>
          <w:tcPr>
            <w:tcW w:w="4990" w:type="dxa"/>
          </w:tcPr>
          <w:p w14:paraId="24902773" w14:textId="77777777" w:rsidR="007131FB" w:rsidRDefault="007131FB" w:rsidP="004965E0">
            <w:pPr>
              <w:rPr>
                <w:b/>
              </w:rPr>
            </w:pPr>
            <w:r w:rsidRPr="003A2C9D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9CA8EF" w14:textId="525528AA" w:rsidR="007131FB" w:rsidRDefault="007131FB"/>
    <w:tbl>
      <w:tblPr>
        <w:tblStyle w:val="a3"/>
        <w:tblW w:w="1083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670"/>
        <w:gridCol w:w="1246"/>
        <w:gridCol w:w="2222"/>
      </w:tblGrid>
      <w:tr w:rsidR="007131FB" w:rsidRPr="007131FB" w14:paraId="7AC93470" w14:textId="77777777" w:rsidTr="007131FB">
        <w:tc>
          <w:tcPr>
            <w:tcW w:w="1701" w:type="dxa"/>
          </w:tcPr>
          <w:p w14:paraId="7AD223B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6AB038DB" w14:textId="77777777" w:rsidR="007131FB" w:rsidRPr="007131FB" w:rsidRDefault="007131FB" w:rsidP="007131FB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246" w:type="dxa"/>
          </w:tcPr>
          <w:p w14:paraId="058217A2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222" w:type="dxa"/>
          </w:tcPr>
          <w:p w14:paraId="6AD14ECE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</w:tr>
      <w:tr w:rsidR="007131FB" w:rsidRPr="007131FB" w14:paraId="32E6CAAD" w14:textId="77777777" w:rsidTr="007131FB">
        <w:tc>
          <w:tcPr>
            <w:tcW w:w="1701" w:type="dxa"/>
          </w:tcPr>
          <w:p w14:paraId="13ED936B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1</w:t>
            </w:r>
          </w:p>
          <w:p w14:paraId="1C3D248C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70AFDCE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Тема: 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«Современные подходы к организации образовательного процесса коллективом МО в условиях ФГОС»</w:t>
            </w: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. </w:t>
            </w:r>
          </w:p>
          <w:p w14:paraId="25BBA10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Анализ работы МО за 2023-2024 учебный год. </w:t>
            </w:r>
          </w:p>
          <w:p w14:paraId="2A1C77A9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Утверждение плана работы МО на новый учебный год. Разработка плана методической работы, обеспечивающей сопровождение постепенного перехода на обучение по обновленным ФГОС </w:t>
            </w:r>
          </w:p>
          <w:p w14:paraId="21274F2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Особенности преподавания предметов математика, теория вероятности финансовая грамотность в условиях внедрения </w:t>
            </w:r>
            <w:proofErr w:type="gram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обновлённых  ФГОС</w:t>
            </w:r>
            <w:proofErr w:type="gram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7C13A2C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Нормативно-правовое сопровождение введения обновлённых ФГОС. </w:t>
            </w:r>
          </w:p>
          <w:p w14:paraId="18591E9D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Разработка и утверждение рабочих программ по учебным предметам, учебным курсам (в том числе и внеурочной деятельности) на 2024-2025 учебный год в соответствии с требованиями новых ФГОС </w:t>
            </w:r>
          </w:p>
        </w:tc>
        <w:tc>
          <w:tcPr>
            <w:tcW w:w="1246" w:type="dxa"/>
          </w:tcPr>
          <w:p w14:paraId="2DF830F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август-сентябрь </w:t>
            </w:r>
          </w:p>
        </w:tc>
        <w:tc>
          <w:tcPr>
            <w:tcW w:w="2222" w:type="dxa"/>
          </w:tcPr>
          <w:p w14:paraId="257C76D0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руководитель ШМО, учителя - предметники </w:t>
            </w:r>
          </w:p>
        </w:tc>
      </w:tr>
      <w:tr w:rsidR="007131FB" w:rsidRPr="007131FB" w14:paraId="6F4BE03B" w14:textId="77777777" w:rsidTr="007131FB">
        <w:tc>
          <w:tcPr>
            <w:tcW w:w="1701" w:type="dxa"/>
          </w:tcPr>
          <w:p w14:paraId="5AFA22C4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4914A3D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37DDC1B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сентябрь- декабрь </w:t>
            </w:r>
          </w:p>
        </w:tc>
        <w:tc>
          <w:tcPr>
            <w:tcW w:w="2222" w:type="dxa"/>
          </w:tcPr>
          <w:p w14:paraId="515CC70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учителя - предметники </w:t>
            </w:r>
          </w:p>
        </w:tc>
      </w:tr>
      <w:tr w:rsidR="007131FB" w:rsidRPr="007131FB" w14:paraId="665507CF" w14:textId="77777777" w:rsidTr="007131FB">
        <w:tc>
          <w:tcPr>
            <w:tcW w:w="1701" w:type="dxa"/>
          </w:tcPr>
          <w:p w14:paraId="4CE63A55" w14:textId="12947AF1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758B54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Проверка готовности учебных кабинетов к началу учебного года </w:t>
            </w:r>
          </w:p>
          <w:p w14:paraId="613056C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Вводный диагностический контроль по предметам в 5 и в 11 классе </w:t>
            </w:r>
          </w:p>
          <w:p w14:paraId="167E5AF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Утверждение тем по самообразованию </w:t>
            </w:r>
          </w:p>
          <w:p w14:paraId="0874E94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Аттестация педагогов в 2024-2025 учебном году </w:t>
            </w:r>
          </w:p>
          <w:p w14:paraId="08256AE9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Взаимопосещение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уроков с целью повышения эффективности преподавания и обмена опытом </w:t>
            </w:r>
          </w:p>
          <w:p w14:paraId="1E832FA2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 Участие в школьном и муниципальном этапах Всероссийской олимпиады школьников по предметам и на других образовательных платформах. </w:t>
            </w:r>
          </w:p>
          <w:p w14:paraId="29C71C2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Подготовка и участие в конференциях, конкурсах, дистанционных олимпиадах </w:t>
            </w:r>
          </w:p>
          <w:p w14:paraId="56904794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Консультация по теме «Работа со школьной документацией в электронном виде» </w:t>
            </w:r>
          </w:p>
          <w:p w14:paraId="7816EE2D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9. Составление плана проведения методической недели </w:t>
            </w:r>
            <w:proofErr w:type="gram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математики,  информатики</w:t>
            </w:r>
            <w:proofErr w:type="gram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  <w:p w14:paraId="22BC2664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10. Оформление уголков «Готовимся к экзаменам» (9 </w:t>
            </w:r>
            <w:proofErr w:type="gram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и  11</w:t>
            </w:r>
            <w:proofErr w:type="gram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классы)</w:t>
            </w:r>
          </w:p>
        </w:tc>
        <w:tc>
          <w:tcPr>
            <w:tcW w:w="1246" w:type="dxa"/>
          </w:tcPr>
          <w:p w14:paraId="27198F7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1AA27AF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6F8CA316" w14:textId="77777777" w:rsidTr="007131FB">
        <w:tc>
          <w:tcPr>
            <w:tcW w:w="1701" w:type="dxa"/>
          </w:tcPr>
          <w:p w14:paraId="67199079" w14:textId="741F849A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З</w:t>
            </w: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аседание 2</w:t>
            </w:r>
          </w:p>
        </w:tc>
        <w:tc>
          <w:tcPr>
            <w:tcW w:w="5670" w:type="dxa"/>
          </w:tcPr>
          <w:p w14:paraId="5AC870F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Тема: 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«</w:t>
            </w: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Реализация обновленных ФГОС как приоритетное направление в преподавании предметов естественно-научного цикла» </w:t>
            </w:r>
          </w:p>
          <w:p w14:paraId="56A262A2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Преподавание математики в 2024-2025 учебном году (Быкова СВ,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Кавина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НА.) </w:t>
            </w:r>
          </w:p>
          <w:p w14:paraId="2EAED5D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Управление качеством образования с использованием комплексных методик и современных технологий в условиях реализации обновленных ФГОС </w:t>
            </w:r>
          </w:p>
          <w:p w14:paraId="044D7B29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3 Итоги полугодия. Успеваемость и качество знаний по предметам МО</w:t>
            </w:r>
          </w:p>
          <w:p w14:paraId="2B7A8B45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4. Организация работы по подготовке учащихся к ГИА по предметам.</w:t>
            </w:r>
          </w:p>
          <w:p w14:paraId="173D927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5. Анализ диагностических работ по предметам 9, 11 классы</w:t>
            </w:r>
          </w:p>
        </w:tc>
        <w:tc>
          <w:tcPr>
            <w:tcW w:w="1246" w:type="dxa"/>
          </w:tcPr>
          <w:p w14:paraId="30287BC8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2222" w:type="dxa"/>
          </w:tcPr>
          <w:p w14:paraId="1C21630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Руководитель ШМО, учителя предметники</w:t>
            </w:r>
          </w:p>
          <w:p w14:paraId="47DFCB72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31FB" w:rsidRPr="007131FB" w14:paraId="453E2E89" w14:textId="77777777" w:rsidTr="007131FB">
        <w:tc>
          <w:tcPr>
            <w:tcW w:w="1701" w:type="dxa"/>
          </w:tcPr>
          <w:p w14:paraId="0159788F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6072B94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2C3A9C8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январь-март </w:t>
            </w:r>
          </w:p>
        </w:tc>
        <w:tc>
          <w:tcPr>
            <w:tcW w:w="2222" w:type="dxa"/>
          </w:tcPr>
          <w:p w14:paraId="5F93D42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учителя - предметники </w:t>
            </w:r>
          </w:p>
        </w:tc>
      </w:tr>
      <w:tr w:rsidR="007131FB" w:rsidRPr="007131FB" w14:paraId="39BAE97A" w14:textId="77777777" w:rsidTr="007131FB">
        <w:tc>
          <w:tcPr>
            <w:tcW w:w="1701" w:type="dxa"/>
          </w:tcPr>
          <w:p w14:paraId="7D8C263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04A3142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Обсуждение итогов муниципального этапа Всероссийской предметной олимпиады школьников </w:t>
            </w:r>
          </w:p>
          <w:p w14:paraId="7F47EB1C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 </w:t>
            </w:r>
          </w:p>
          <w:p w14:paraId="05138910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ЯКласс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Учи.ру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learning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apps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Google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forms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др. </w:t>
            </w:r>
          </w:p>
          <w:p w14:paraId="597DCFE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Реализация плана работы с одаренными детьми </w:t>
            </w:r>
          </w:p>
          <w:p w14:paraId="4A9DA76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Обновление уголков «Готовимся к экзаменам» (9 и 11классы) </w:t>
            </w:r>
          </w:p>
          <w:p w14:paraId="1D2B4BF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Проектная деятельность </w:t>
            </w:r>
          </w:p>
        </w:tc>
        <w:tc>
          <w:tcPr>
            <w:tcW w:w="1246" w:type="dxa"/>
          </w:tcPr>
          <w:p w14:paraId="210E3C1E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3A250844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75652AAE" w14:textId="77777777" w:rsidTr="007131FB">
        <w:trPr>
          <w:trHeight w:val="3681"/>
        </w:trPr>
        <w:tc>
          <w:tcPr>
            <w:tcW w:w="1701" w:type="dxa"/>
          </w:tcPr>
          <w:p w14:paraId="529BBFD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3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  <w:gridCol w:w="2727"/>
            </w:tblGrid>
            <w:tr w:rsidR="007131FB" w:rsidRPr="007131FB" w14:paraId="360AF53A" w14:textId="77777777" w:rsidTr="004965E0">
              <w:trPr>
                <w:trHeight w:val="2385"/>
              </w:trPr>
              <w:tc>
                <w:tcPr>
                  <w:tcW w:w="0" w:type="auto"/>
                  <w:gridSpan w:val="2"/>
                </w:tcPr>
                <w:p w14:paraId="3C1A8E3E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b/>
                      <w:bCs/>
                      <w:sz w:val="23"/>
                      <w:szCs w:val="23"/>
                    </w:rPr>
                    <w:t xml:space="preserve">Тема: </w:t>
                  </w: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«</w:t>
                  </w:r>
                  <w:r w:rsidRPr="007131FB"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 xml:space="preserve">Приемы подготовки </w:t>
                  </w:r>
                  <w:r w:rsidRPr="007131FB">
                    <w:rPr>
                      <w:rFonts w:ascii="Times New Roman" w:eastAsia="Calibri" w:hAnsi="Times New Roman" w:cs="Times New Roman"/>
                      <w:b/>
                      <w:bCs/>
                      <w:sz w:val="23"/>
                      <w:szCs w:val="23"/>
                    </w:rPr>
                    <w:t xml:space="preserve">выпускников к государственной итоговой аттестации» </w:t>
                  </w:r>
                </w:p>
                <w:p w14:paraId="61CFA7C7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1. Обмен опытом «Использование разнообразных форм и методов обучения при подготовке учащихся к ЕГЭ, ОГЭ, ГВЭ </w:t>
                  </w:r>
                </w:p>
                <w:p w14:paraId="76647387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2. Организация системы работы по предупреждению пробелов в знаниях учащихся. </w:t>
                  </w:r>
                </w:p>
                <w:p w14:paraId="06B0F403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3. О графике проведения ВПР по предметам МО </w:t>
                  </w:r>
                </w:p>
                <w:p w14:paraId="4D8DD534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4. Анализ результатов диагностических работ по предметам в 9 и 11классах </w:t>
                  </w:r>
                </w:p>
                <w:p w14:paraId="55391BFB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5. Организация повторения при подготовке к ОГЭ, ГВЭ и ЕГЭ </w:t>
                  </w:r>
                </w:p>
                <w:p w14:paraId="0AF36233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6. Анализ реализации плана работы с неуспевающими детьми </w:t>
                  </w:r>
                </w:p>
              </w:tc>
            </w:tr>
            <w:tr w:rsidR="007131FB" w:rsidRPr="007131FB" w14:paraId="02193658" w14:textId="77777777" w:rsidTr="004965E0">
              <w:trPr>
                <w:trHeight w:val="109"/>
              </w:trPr>
              <w:tc>
                <w:tcPr>
                  <w:tcW w:w="0" w:type="auto"/>
                </w:tcPr>
                <w:p w14:paraId="5D6E7C79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72AA15F4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C46757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6" w:type="dxa"/>
          </w:tcPr>
          <w:p w14:paraId="5614D8C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222" w:type="dxa"/>
          </w:tcPr>
          <w:p w14:paraId="78CD41E0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Руководитель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мо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, учителя-предметники</w:t>
            </w:r>
          </w:p>
        </w:tc>
      </w:tr>
      <w:tr w:rsidR="007131FB" w:rsidRPr="007131FB" w14:paraId="6C021432" w14:textId="77777777" w:rsidTr="007131FB">
        <w:tc>
          <w:tcPr>
            <w:tcW w:w="1701" w:type="dxa"/>
          </w:tcPr>
          <w:p w14:paraId="45233C3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73CAC0B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444FC3B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март- май </w:t>
            </w:r>
          </w:p>
        </w:tc>
        <w:tc>
          <w:tcPr>
            <w:tcW w:w="2222" w:type="dxa"/>
          </w:tcPr>
          <w:p w14:paraId="4313DC9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учителя - предметники </w:t>
            </w:r>
          </w:p>
        </w:tc>
      </w:tr>
      <w:tr w:rsidR="007131FB" w:rsidRPr="007131FB" w14:paraId="2483BE68" w14:textId="77777777" w:rsidTr="007131FB">
        <w:tc>
          <w:tcPr>
            <w:tcW w:w="1701" w:type="dxa"/>
          </w:tcPr>
          <w:p w14:paraId="26CDBABA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D812F1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Подготовка к итоговой аттестации выпускников 9 и11 классов </w:t>
            </w:r>
          </w:p>
          <w:p w14:paraId="1FF83DB4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Подготовка и участие в дистанционных олимпиадах </w:t>
            </w:r>
          </w:p>
          <w:p w14:paraId="1163ECA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Проведение ВПР, их анализ </w:t>
            </w:r>
          </w:p>
          <w:p w14:paraId="417A5001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Работа по темам самообразования </w:t>
            </w:r>
          </w:p>
          <w:p w14:paraId="0C5C1CF2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Взаимопосещение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14:paraId="44CF1694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6. Подготовка и участие в педагогическом совете школы</w:t>
            </w:r>
          </w:p>
          <w:p w14:paraId="57A1FB1D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Обеспечение преемственности учебной и внеурочной деятельности обучающихся на основе работы творческих групп </w:t>
            </w:r>
          </w:p>
          <w:p w14:paraId="7C2B6F1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Консультации по составлению технологической карты урока </w:t>
            </w:r>
          </w:p>
          <w:p w14:paraId="295179E2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9. Изучение нормативно-правовых документов по государственной итоговой аттестации </w:t>
            </w:r>
          </w:p>
          <w:p w14:paraId="35BD935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10. Работа со слабоуспевающими обучающимися </w:t>
            </w:r>
          </w:p>
          <w:p w14:paraId="44C95774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 Составление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КИМов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для проведения итоговых работ.</w:t>
            </w:r>
          </w:p>
        </w:tc>
        <w:tc>
          <w:tcPr>
            <w:tcW w:w="1246" w:type="dxa"/>
          </w:tcPr>
          <w:p w14:paraId="7B2CCC7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00ADBEF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604E8C91" w14:textId="77777777" w:rsidTr="007131FB">
        <w:trPr>
          <w:trHeight w:val="4440"/>
        </w:trPr>
        <w:tc>
          <w:tcPr>
            <w:tcW w:w="1701" w:type="dxa"/>
          </w:tcPr>
          <w:p w14:paraId="6D2C69DB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4</w:t>
            </w:r>
          </w:p>
        </w:tc>
        <w:tc>
          <w:tcPr>
            <w:tcW w:w="5670" w:type="dxa"/>
          </w:tcPr>
          <w:p w14:paraId="5BE5E63D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Тема: «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Портфолио учителя – анализ результатов деятельности». </w:t>
            </w:r>
          </w:p>
          <w:p w14:paraId="1DBE952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Анализ работы МО учителей математики, теории вероятности, финансовой грамотности за 2024-2025 учебный год. </w:t>
            </w:r>
          </w:p>
          <w:p w14:paraId="336C5DE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конкурсах) </w:t>
            </w:r>
          </w:p>
          <w:p w14:paraId="5F5AEF8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Проверка выполнения рабочих программ и практической части за год </w:t>
            </w:r>
          </w:p>
          <w:p w14:paraId="3EA4305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Краткий самоанализ работы учителей ШМО за прошедший учебный год по теме самообразования. </w:t>
            </w:r>
          </w:p>
          <w:p w14:paraId="3BDF3DB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Анализ результатов проведения промежуточной аттестации </w:t>
            </w:r>
          </w:p>
          <w:p w14:paraId="7E4F739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Перспективный план работы ШМО на 2025 – 2026 уч. </w:t>
            </w:r>
          </w:p>
        </w:tc>
        <w:tc>
          <w:tcPr>
            <w:tcW w:w="1246" w:type="dxa"/>
          </w:tcPr>
          <w:p w14:paraId="4912471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2222" w:type="dxa"/>
          </w:tcPr>
          <w:p w14:paraId="5D3E1219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Учителя предметники</w:t>
            </w:r>
          </w:p>
          <w:p w14:paraId="314933A2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05E663" w14:textId="1B0E0BBE" w:rsidR="007131FB" w:rsidRDefault="007131FB"/>
    <w:p w14:paraId="69B97D07" w14:textId="77777777" w:rsidR="007131FB" w:rsidRDefault="007131FB" w:rsidP="00713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Ожидаемые результаты работы: </w:t>
      </w:r>
    </w:p>
    <w:p w14:paraId="0BFE6783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восполнение дефицитов предметных, метапредметных и методических компетенций педагога по предмету; </w:t>
      </w:r>
    </w:p>
    <w:p w14:paraId="39D5CAA2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рост качества знаний учащихся; </w:t>
      </w:r>
    </w:p>
    <w:p w14:paraId="59CB6B9D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повышение познавательного интереса обучающихся; </w:t>
      </w:r>
    </w:p>
    <w:p w14:paraId="6BEC39CD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овладение учителями МО системой преподавания предметов в соответствии с ФГОС; </w:t>
      </w:r>
    </w:p>
    <w:p w14:paraId="60727085" w14:textId="77777777" w:rsidR="007131FB" w:rsidRDefault="007131FB" w:rsidP="00713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создание условий в процессе обучения для формирования у обучающихся ключевых компетентностей, УУД, функциональной грамотности. </w:t>
      </w:r>
    </w:p>
    <w:p w14:paraId="04E53F49" w14:textId="77777777" w:rsidR="007131FB" w:rsidRDefault="007131FB"/>
    <w:sectPr w:rsidR="007131FB" w:rsidSect="007131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B"/>
    <w:rsid w:val="007131FB"/>
    <w:rsid w:val="009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7EE4"/>
  <w15:chartTrackingRefBased/>
  <w15:docId w15:val="{C839E2C0-5D30-47F3-9610-CD45B73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3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1B0D-246F-4862-819F-7463CE52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2024-09-25T10:24:00Z</dcterms:created>
  <dcterms:modified xsi:type="dcterms:W3CDTF">2024-09-25T10:31:00Z</dcterms:modified>
</cp:coreProperties>
</file>