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b"/>
        <w:tblpPr w:leftFromText="180" w:rightFromText="180" w:vertAnchor="text" w:horzAnchor="margin" w:tblpXSpec="center" w:tblpY="-697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954C87" w:rsidTr="00954C87">
        <w:tc>
          <w:tcPr>
            <w:tcW w:w="4678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>ПРИНЯТО:</w:t>
            </w:r>
          </w:p>
        </w:tc>
        <w:tc>
          <w:tcPr>
            <w:tcW w:w="4819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>УТВЕРЖДЕНО:</w:t>
            </w:r>
          </w:p>
        </w:tc>
      </w:tr>
      <w:tr w:rsidR="00954C87" w:rsidTr="00954C87">
        <w:tc>
          <w:tcPr>
            <w:tcW w:w="4678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>педагогическим советом</w:t>
            </w:r>
          </w:p>
        </w:tc>
        <w:tc>
          <w:tcPr>
            <w:tcW w:w="4819" w:type="dxa"/>
          </w:tcPr>
          <w:p w:rsidR="00954C87" w:rsidRDefault="00CD366D" w:rsidP="00954C87">
            <w:pPr>
              <w:pStyle w:val="af9"/>
              <w:jc w:val="center"/>
            </w:pPr>
            <w:r>
              <w:rPr>
                <w:lang w:val="ru-RU"/>
              </w:rPr>
              <w:t>Д</w:t>
            </w:r>
            <w:r w:rsidR="00954C87">
              <w:rPr>
                <w:lang w:val="ru-RU"/>
              </w:rPr>
              <w:t>иректор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Шалакушской</w:t>
            </w:r>
            <w:proofErr w:type="spellEnd"/>
            <w:r>
              <w:rPr>
                <w:lang w:val="ru-RU"/>
              </w:rPr>
              <w:t xml:space="preserve"> СШ</w:t>
            </w:r>
            <w:bookmarkStart w:id="0" w:name="_GoBack"/>
            <w:bookmarkEnd w:id="0"/>
          </w:p>
        </w:tc>
      </w:tr>
      <w:tr w:rsidR="00954C87" w:rsidTr="00954C87">
        <w:tc>
          <w:tcPr>
            <w:tcW w:w="4678" w:type="dxa"/>
          </w:tcPr>
          <w:p w:rsidR="00954C87" w:rsidRDefault="00954C87" w:rsidP="00954C87">
            <w:pPr>
              <w:pStyle w:val="af9"/>
              <w:jc w:val="center"/>
            </w:pPr>
          </w:p>
        </w:tc>
        <w:tc>
          <w:tcPr>
            <w:tcW w:w="4819" w:type="dxa"/>
          </w:tcPr>
          <w:p w:rsidR="00954C87" w:rsidRDefault="00954C87" w:rsidP="00954C87">
            <w:pPr>
              <w:pStyle w:val="af9"/>
              <w:jc w:val="center"/>
            </w:pPr>
          </w:p>
        </w:tc>
      </w:tr>
      <w:tr w:rsidR="00954C87" w:rsidTr="00954C87">
        <w:tc>
          <w:tcPr>
            <w:tcW w:w="4678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>протокол № ____</w:t>
            </w:r>
          </w:p>
        </w:tc>
        <w:tc>
          <w:tcPr>
            <w:tcW w:w="4819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 xml:space="preserve">приказ № </w:t>
            </w:r>
          </w:p>
        </w:tc>
      </w:tr>
      <w:tr w:rsidR="00954C87" w:rsidTr="00954C87">
        <w:tc>
          <w:tcPr>
            <w:tcW w:w="4678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>от «____» ______________2024 г.</w:t>
            </w:r>
          </w:p>
        </w:tc>
        <w:tc>
          <w:tcPr>
            <w:tcW w:w="4819" w:type="dxa"/>
          </w:tcPr>
          <w:p w:rsidR="00954C87" w:rsidRDefault="00954C87" w:rsidP="00954C87">
            <w:pPr>
              <w:pStyle w:val="af9"/>
              <w:jc w:val="center"/>
            </w:pPr>
            <w:r>
              <w:rPr>
                <w:lang w:val="ru-RU"/>
              </w:rPr>
              <w:t>от «____» ______________2024 г.</w:t>
            </w:r>
          </w:p>
        </w:tc>
      </w:tr>
    </w:tbl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016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54C87" w:rsidRDefault="00954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6323">
        <w:rPr>
          <w:rFonts w:ascii="Times New Roman" w:hAnsi="Times New Roman" w:cs="Times New Roman"/>
          <w:sz w:val="28"/>
          <w:szCs w:val="28"/>
        </w:rPr>
        <w:t xml:space="preserve">б организации общественно-полезного труда </w:t>
      </w:r>
      <w:proofErr w:type="gramStart"/>
      <w:r w:rsidR="000163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1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6D" w:rsidRDefault="00016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4C87">
        <w:rPr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</w:t>
      </w:r>
    </w:p>
    <w:p w:rsidR="00117510" w:rsidRDefault="00954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366D">
        <w:rPr>
          <w:rFonts w:ascii="Times New Roman" w:hAnsi="Times New Roman" w:cs="Times New Roman"/>
          <w:sz w:val="28"/>
          <w:szCs w:val="28"/>
        </w:rPr>
        <w:t>Шалакушская</w:t>
      </w:r>
      <w:proofErr w:type="spellEnd"/>
      <w:r w:rsidR="00CD366D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6D">
        <w:rPr>
          <w:rFonts w:ascii="Times New Roman" w:hAnsi="Times New Roman" w:cs="Times New Roman"/>
          <w:sz w:val="28"/>
          <w:szCs w:val="28"/>
        </w:rPr>
        <w:t>школа»</w:t>
      </w: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117510">
      <w:pPr>
        <w:rPr>
          <w:rFonts w:ascii="Times New Roman" w:hAnsi="Times New Roman" w:cs="Times New Roman"/>
          <w:sz w:val="28"/>
          <w:szCs w:val="28"/>
        </w:rPr>
      </w:pPr>
    </w:p>
    <w:p w:rsidR="00117510" w:rsidRDefault="00954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Шалакуша</w:t>
      </w:r>
    </w:p>
    <w:p w:rsidR="00117510" w:rsidRDefault="00016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117510" w:rsidRDefault="0001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17510" w:rsidRDefault="00117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общественно полезного труда в школе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№273-ФЗ от 29.12.2012 года «Об образовании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Федерации; 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25.02.2000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Минтруда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7.04.1999 № 7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30.09.2009 № 58 «Санитарно-эпидемиологическими требованиями к безопасности условий труда работников, не достигших 18-летнего возраста»;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общего образования (ФГОС), утвержденными:</w:t>
      </w:r>
    </w:p>
    <w:p w:rsidR="00117510" w:rsidRDefault="00016323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31.05.2021 № 286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федерального государственного образовательного стандарта начального общего образования»;</w:t>
      </w:r>
    </w:p>
    <w:p w:rsidR="00117510" w:rsidRDefault="00016323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31.05.2021 № 287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федерального государственного образовательного стандарта основного общего образования»;</w:t>
      </w:r>
    </w:p>
    <w:p w:rsidR="00117510" w:rsidRDefault="00016323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17.05.2012 № 413 «Об утверждении федерального государственного образовательного стандарта среднего общего образования»;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школы.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Данное положение разработано в соответствии с традиционными российскими духовно-нравственными ценностями: жизнь, достоинство, права и свободы человека, служение Отечеству и ответственность за его судьбу, высокие нравственные идеалы, крепкая семья, созидательный труд, приоритет духовного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Данное Положение регламентирует цель и задачи, организацию общественно полезного труда в школе, требования охраны труда школьников, содержание и формы общественно полезного труда в школе.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Общественно полезный труд составляет совокупность действий человека, направленных на реализацию социальных преобразований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проблем социума, способствующих позитивным изменениям в самом человеке, в среде образовательной организации и во внешней социальной среде. Общественно полезный труд осуществляется в интересах всего коллектива, при этом труд должен иметь образовательное значение,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труда должны применяться знания, умения и навыки, полученные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117510" w:rsidRDefault="00117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510" w:rsidRDefault="0001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общественно полезного труда</w:t>
      </w:r>
    </w:p>
    <w:p w:rsidR="00117510" w:rsidRDefault="00117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общественно полезного труда школьников является приобщение и закрепление у обучающихся социальных знаний, навыков, социального опыта и социальных ролей во взаимоотношениях между субъектами образовательных отношений.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являются:</w:t>
      </w:r>
    </w:p>
    <w:p w:rsidR="00117510" w:rsidRDefault="00016323">
      <w:pPr>
        <w:widowControl w:val="0"/>
        <w:tabs>
          <w:tab w:val="left" w:pos="828"/>
          <w:tab w:val="left" w:pos="829"/>
        </w:tabs>
        <w:spacing w:before="2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трудовых навыков обучающихся, чувства ответственности по отношению к своей школе, воспитание гражданской позиции, любви и бережного отношения к окружающему миру;</w:t>
      </w:r>
      <w:proofErr w:type="gramEnd"/>
    </w:p>
    <w:p w:rsidR="00117510" w:rsidRDefault="00016323">
      <w:pPr>
        <w:widowControl w:val="0"/>
        <w:tabs>
          <w:tab w:val="left" w:pos="829"/>
        </w:tabs>
        <w:spacing w:after="0" w:line="321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воспитание у обучающихся добросовестного отношения к труду, высоких нравственных качеств гражданина, бережного отношения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 общественной и личной собственности, развитие навыков работы </w:t>
      </w:r>
      <w:r>
        <w:rPr>
          <w:rFonts w:ascii="Times New Roman" w:hAnsi="Times New Roman" w:cs="Times New Roman"/>
          <w:sz w:val="28"/>
          <w:szCs w:val="28"/>
        </w:rPr>
        <w:br/>
        <w:t>в команде, воспитание трудовой и учебной дисциплины;</w:t>
      </w:r>
      <w:proofErr w:type="gramEnd"/>
    </w:p>
    <w:p w:rsidR="00117510" w:rsidRDefault="00016323">
      <w:pPr>
        <w:widowControl w:val="0"/>
        <w:tabs>
          <w:tab w:val="left" w:pos="829"/>
        </w:tabs>
        <w:spacing w:after="0" w:line="321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физическому развитию обучающихся, укреплению </w:t>
      </w:r>
      <w:r>
        <w:rPr>
          <w:rFonts w:ascii="Times New Roman" w:hAnsi="Times New Roman" w:cs="Times New Roman"/>
          <w:sz w:val="28"/>
          <w:szCs w:val="28"/>
        </w:rPr>
        <w:br/>
        <w:t>их здоровья;</w:t>
      </w:r>
    </w:p>
    <w:p w:rsidR="00117510" w:rsidRDefault="00016323">
      <w:pPr>
        <w:widowControl w:val="0"/>
        <w:tabs>
          <w:tab w:val="left" w:pos="8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обучающихся с основами современного производства, формирование интереса к профессиям, закрепление умений и навыков, знаний, получаемых в процессе трудового обучения, профильной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общеобразовательной подготовки, знакомство с элементами экономики </w:t>
      </w:r>
      <w:r>
        <w:rPr>
          <w:rFonts w:ascii="Times New Roman" w:hAnsi="Times New Roman" w:cs="Times New Roman"/>
          <w:sz w:val="28"/>
          <w:szCs w:val="28"/>
        </w:rPr>
        <w:br/>
        <w:t>и организации труда.</w:t>
      </w:r>
    </w:p>
    <w:p w:rsidR="00117510" w:rsidRDefault="00117510">
      <w:pPr>
        <w:widowControl w:val="0"/>
        <w:tabs>
          <w:tab w:val="left" w:pos="8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510" w:rsidRDefault="00016323">
      <w:pPr>
        <w:pStyle w:val="af8"/>
        <w:widowControl w:val="0"/>
        <w:tabs>
          <w:tab w:val="left" w:pos="829"/>
        </w:tabs>
        <w:spacing w:after="0" w:line="240" w:lineRule="auto"/>
        <w:ind w:left="827" w:right="-1" w:hanging="82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общественно полезного труда в школе</w:t>
      </w:r>
    </w:p>
    <w:p w:rsidR="00117510" w:rsidRDefault="00117510">
      <w:pPr>
        <w:pStyle w:val="af8"/>
        <w:widowControl w:val="0"/>
        <w:tabs>
          <w:tab w:val="left" w:pos="829"/>
        </w:tabs>
        <w:spacing w:after="0" w:line="240" w:lineRule="auto"/>
        <w:ind w:left="827" w:right="-1" w:firstLine="72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бщественно полезный труд организуется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санитарно-гигиеническими требованиями с соблюдением правил охраны труда.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3.2.Организация общественно полезного труда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учетом возраста и особенностей здоровья обучающихся.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Обучающиеся в школе строго соблюдают Инструкции по правилам безопасности, правильно содержат рабочее место и инструменты, планируют работу, используют техническую документацию, добиваясь высокого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качества работы. Регулируют работу установленным режимом труда </w:t>
      </w:r>
      <w:r>
        <w:rPr>
          <w:rFonts w:ascii="Times New Roman" w:hAnsi="Times New Roman" w:cs="Times New Roman"/>
          <w:sz w:val="28"/>
          <w:szCs w:val="28"/>
        </w:rPr>
        <w:br/>
        <w:t>и отдыха, который соответствует возрасту и состоянию здоровья.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Письменное согласие родителей на участие детей в общественно полезном труде, предусмотренном образовательной программой,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Основанием для включения разных форм общественно полезного труда является рабочая программа воспитания, календарные планы воспитательной работы (по каждому уровню образования), планы воспитательной работы классного руководителя.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Руководителем общественно полезного труда может выступать классный руководитель, учитель – предметник иной педагогический работник, назначенный ответственным за проведение трудового дела (мероприятия</w:t>
      </w:r>
      <w:r w:rsidR="00954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акции, проекта).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Руководитель организации общественно полезного труда обязан: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персональную ответственность за жизнь и здоровье обучающихся;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график работы и распределять обязанности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инструктажи по охране труда со всеми участниками общественно полезного труда;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режимом труда и отдыха, санитарно-гигиеническим условиями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правилами.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трудовых делах по договоренности с педагогом - руководителем общественно полезного труда могут принимать участие родители обучающихся и представители организаций - социальных партнеров школы.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развития трудовых умений и навыков обучающихся могут быть реализованы курсы внеурочной деятельности.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Организация дежурств, деятельности трудового отряда, добровольческой деятельности регламентируются отдельными локальными актами.</w:t>
      </w:r>
    </w:p>
    <w:p w:rsidR="00117510" w:rsidRDefault="00117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510" w:rsidRDefault="0001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охраны труда школьников</w:t>
      </w:r>
    </w:p>
    <w:p w:rsidR="00117510" w:rsidRDefault="00117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Администрация школы в строгом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нормами охраны труда несет ответственность за организацию безопасных условий труда обучающихся.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здоровых </w:t>
      </w:r>
      <w:r>
        <w:rPr>
          <w:rFonts w:ascii="Times New Roman" w:hAnsi="Times New Roman" w:cs="Times New Roman"/>
          <w:sz w:val="28"/>
          <w:szCs w:val="28"/>
        </w:rPr>
        <w:br/>
        <w:t>и безопасных условий общественно полезного труда обучающихся в строгом соответствии с правилами и нормами охраны труда возлагается на классных руководителей, учителей, ответственных за данные виды деятельности, заместителя директора по воспитательной работе (по административно-хозяйственной работе).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Обучающиеся допускаются к участию в общественно полезном труде при удовлетворительном состоянии здоровья, а также после инструктажа по охране труда перед началом работ (в соответствии с видом деятельности).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Запрещено привлекать обучающихся к следующим видам работ: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вредными и опасными условиями труда;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уборке туалетов, душевых, умывальных;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мытью окон и светильников;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уборке снега с крыш;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ремонтно-строительных и отделочных работ;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подъему и переносу тяжестей.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Запрещено привлекать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в ночное время </w:t>
      </w:r>
      <w:r>
        <w:rPr>
          <w:rFonts w:ascii="Times New Roman" w:hAnsi="Times New Roman" w:cs="Times New Roman"/>
          <w:sz w:val="28"/>
          <w:szCs w:val="28"/>
        </w:rPr>
        <w:br/>
        <w:t>и праздничные дни.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ситуации несчастного случая, происшедшего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общественно полезного труда, оказывается доврачебная помощь, медицинская помощь и ведется расследование несчастного случая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Положением о расследовании несчастных случаев в школе.</w:t>
      </w:r>
    </w:p>
    <w:p w:rsidR="00117510" w:rsidRDefault="00117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510" w:rsidRDefault="0001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Содержание и формы общественно полезного труда</w:t>
      </w:r>
    </w:p>
    <w:p w:rsidR="00117510" w:rsidRDefault="00117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Содержание общественно полезного труда представлено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реализуемых основных образовательных программах начального общего образования, основного общего образования,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(в части рабочей программы воспитания и календарных планов).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Содержание общественно полезного труда должно быть направлено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развитие навыков участия в различных видах трудовой деятельности, интерес к различным профессиям (в начальной школе);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установки на активное участие в решении практических задач технологической и социальной направленности, способность инициировать, планировать и самостоятельно выполнять такого рода деятельность; поддержание интереса к практическому изучению профессий </w:t>
      </w:r>
      <w:r>
        <w:rPr>
          <w:rFonts w:ascii="Times New Roman" w:hAnsi="Times New Roman" w:cs="Times New Roman"/>
          <w:sz w:val="28"/>
          <w:szCs w:val="28"/>
        </w:rPr>
        <w:br/>
        <w:t>и труда различного рода, уважение к труду и результатам трудовой деятельности (в основной школе);</w:t>
      </w:r>
    </w:p>
    <w:p w:rsidR="00117510" w:rsidRDefault="00016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готовности к активной деятельности технологической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социальной направленности, способности инициировать, планировать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и самостоятельно выполнять трудовую деятельность; развитие интереса </w:t>
      </w:r>
      <w:r>
        <w:rPr>
          <w:rFonts w:ascii="Times New Roman" w:hAnsi="Times New Roman" w:cs="Times New Roman"/>
          <w:sz w:val="28"/>
          <w:szCs w:val="28"/>
        </w:rPr>
        <w:br/>
        <w:t>к различным сферам профессиональной деятельности и содействие осознанному выбору будущей профессии (в средней школе).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Общественно полезный труд в школе представлен индивидуальными, групповыми, массовыми формами организации деятельности.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Основными формами общественно полезного труда являются дежурства, дела, акции, субботники, проекты.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Организация общественно-полезного труда в школе предусматривает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возраста обучающихся к следующим мероприятиям: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поддержанию чистоты и порядка в процессе систематических трудовых поучений (дежурство по классу, по школе);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оформлению школьного пространства (стендов, тематических зон </w:t>
      </w:r>
      <w:r>
        <w:rPr>
          <w:rFonts w:ascii="Times New Roman" w:hAnsi="Times New Roman" w:cs="Times New Roman"/>
          <w:sz w:val="28"/>
          <w:szCs w:val="28"/>
        </w:rPr>
        <w:br/>
        <w:t>и др.);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ремонту учебно-наглядных пособий, книг, мебели, инвентаря для трудовых акций;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десантам на территории школы и муниципального образования (благоустройство территории: уборка мусора, посадка зеленых насаждений и др.);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сбору металлолома, макулатуры;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шефству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младших классов (помощь при выполнении домашних заданий, подготовке к соревнованиям, конкурсам </w:t>
      </w:r>
      <w:r>
        <w:rPr>
          <w:rFonts w:ascii="Times New Roman" w:hAnsi="Times New Roman" w:cs="Times New Roman"/>
          <w:sz w:val="28"/>
          <w:szCs w:val="28"/>
        </w:rPr>
        <w:br/>
        <w:t>и пр.)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деятельности в рамках подготовки к мероприятиям/событиям/коллективному творческому делу (расстановка мебели, украшение помещений, уборка аудитории, создание атрибутов, костюмов и декораций);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цифровых продуктов (презентаций, баз данных, видеороликов, сайтов);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участию в проектах и мероприятиях, направленных на формирование ценностного отношения к труду и результатам труда (состязания и конкурсы в  трудовых навыках).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Продолжительность трудовых дел/мероприятий от 1 до 2 учебных часов (в зависимости от формы, содержания труда и возраста обучающихся).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период каникул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заниматься общественно полезным трудом на добровольных началах.</w:t>
      </w:r>
    </w:p>
    <w:p w:rsidR="00117510" w:rsidRDefault="00016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проявляющих повышенный интерес к участию </w:t>
      </w:r>
      <w:r>
        <w:rPr>
          <w:rFonts w:ascii="Times New Roman" w:hAnsi="Times New Roman" w:cs="Times New Roman"/>
          <w:sz w:val="28"/>
          <w:szCs w:val="28"/>
        </w:rPr>
        <w:br/>
        <w:t>в трудовых делах и акциях, могут быть сформированы трудовые отряды.</w:t>
      </w:r>
    </w:p>
    <w:p w:rsidR="00117510" w:rsidRDefault="00117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510" w:rsidRDefault="00016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117510" w:rsidRDefault="001175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510" w:rsidRDefault="000163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Настоящее положение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br/>
        <w:t>и вступает в силу с момента его подписания.</w:t>
      </w:r>
    </w:p>
    <w:p w:rsidR="00117510" w:rsidRDefault="000163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Положение действует до его отмены, изменения или замены новым.</w:t>
      </w:r>
    </w:p>
    <w:p w:rsidR="00117510" w:rsidRDefault="000163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Изменения и дополнения в настоящее Положение принимаются открытым голосованием на заседании педагогического совета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учетом мнения родительского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в установленном законом порядке как приложение к Уставу Организации.</w:t>
      </w:r>
    </w:p>
    <w:p w:rsidR="00117510" w:rsidRDefault="000163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117510">
      <w:headerReference w:type="default" r:id="rId8"/>
      <w:headerReference w:type="first" r:id="rId9"/>
      <w:footerReference w:type="first" r:id="rId10"/>
      <w:pgSz w:w="11906" w:h="16838"/>
      <w:pgMar w:top="1134" w:right="850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70" w:rsidRDefault="005F7770">
      <w:pPr>
        <w:spacing w:after="0" w:line="240" w:lineRule="auto"/>
      </w:pPr>
      <w:r>
        <w:separator/>
      </w:r>
    </w:p>
  </w:endnote>
  <w:endnote w:type="continuationSeparator" w:id="0">
    <w:p w:rsidR="005F7770" w:rsidRDefault="005F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10" w:rsidRDefault="001175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70" w:rsidRDefault="005F7770">
      <w:pPr>
        <w:spacing w:after="0" w:line="240" w:lineRule="auto"/>
      </w:pPr>
      <w:r>
        <w:separator/>
      </w:r>
    </w:p>
  </w:footnote>
  <w:footnote w:type="continuationSeparator" w:id="0">
    <w:p w:rsidR="005F7770" w:rsidRDefault="005F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10" w:rsidRDefault="00016323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CD366D">
      <w:rPr>
        <w:noProof/>
      </w:rPr>
      <w:t>6</w:t>
    </w:r>
    <w:r>
      <w:fldChar w:fldCharType="end"/>
    </w:r>
  </w:p>
  <w:p w:rsidR="00117510" w:rsidRDefault="001175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10" w:rsidRDefault="001175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DC4"/>
    <w:multiLevelType w:val="hybridMultilevel"/>
    <w:tmpl w:val="AECEB662"/>
    <w:lvl w:ilvl="0" w:tplc="75606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D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6B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0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0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84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D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0C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72ED"/>
    <w:multiLevelType w:val="hybridMultilevel"/>
    <w:tmpl w:val="76168EE0"/>
    <w:lvl w:ilvl="0" w:tplc="9AA2E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00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E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29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2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E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27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E4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CE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953"/>
    <w:multiLevelType w:val="hybridMultilevel"/>
    <w:tmpl w:val="7F4271EE"/>
    <w:lvl w:ilvl="0" w:tplc="3F26116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F048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2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6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2B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01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4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A4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20C30"/>
    <w:multiLevelType w:val="hybridMultilevel"/>
    <w:tmpl w:val="6240B2AC"/>
    <w:lvl w:ilvl="0" w:tplc="E928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2587B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FC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5050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EE1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2C4F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62B6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085B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A8A4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E326D"/>
    <w:multiLevelType w:val="hybridMultilevel"/>
    <w:tmpl w:val="7EB0A5F6"/>
    <w:lvl w:ilvl="0" w:tplc="43C091E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4FA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CB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C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7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C0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45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22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0C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46B4"/>
    <w:multiLevelType w:val="hybridMultilevel"/>
    <w:tmpl w:val="622EFDCC"/>
    <w:lvl w:ilvl="0" w:tplc="FEAE0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2F0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0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C7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C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4A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85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744E5"/>
    <w:multiLevelType w:val="hybridMultilevel"/>
    <w:tmpl w:val="AA8656C0"/>
    <w:lvl w:ilvl="0" w:tplc="87AC422A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  <w:sz w:val="28"/>
        <w:szCs w:val="28"/>
        <w:lang w:val="ru-RU" w:eastAsia="en-US" w:bidi="ar-SA"/>
      </w:rPr>
    </w:lvl>
    <w:lvl w:ilvl="1" w:tplc="9A7CF894">
      <w:start w:val="1"/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E812AFC8">
      <w:start w:val="1"/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0C021FA8">
      <w:start w:val="1"/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CFF0BF46">
      <w:start w:val="1"/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970AC61E">
      <w:start w:val="1"/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040C7C80">
      <w:start w:val="1"/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A378D406">
      <w:start w:val="1"/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99B4F6F2">
      <w:start w:val="1"/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7">
    <w:nsid w:val="5D514616"/>
    <w:multiLevelType w:val="hybridMultilevel"/>
    <w:tmpl w:val="01B83094"/>
    <w:lvl w:ilvl="0" w:tplc="E7BE13C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A4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89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1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D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9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A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C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601A0"/>
    <w:multiLevelType w:val="hybridMultilevel"/>
    <w:tmpl w:val="06A67608"/>
    <w:lvl w:ilvl="0" w:tplc="93E0872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DD2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8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A5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A4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01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8C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A1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09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77772"/>
    <w:multiLevelType w:val="hybridMultilevel"/>
    <w:tmpl w:val="53C4F8E0"/>
    <w:lvl w:ilvl="0" w:tplc="5806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AA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2A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C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8F1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8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6B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0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2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33D9C"/>
    <w:multiLevelType w:val="hybridMultilevel"/>
    <w:tmpl w:val="9D22C1CC"/>
    <w:lvl w:ilvl="0" w:tplc="2716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A7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CC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D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CC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A0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66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6A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C9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10"/>
    <w:rsid w:val="00016323"/>
    <w:rsid w:val="00117510"/>
    <w:rsid w:val="005F7770"/>
    <w:rsid w:val="00954C87"/>
    <w:rsid w:val="00A914D5"/>
    <w:rsid w:val="00C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styleId="af9">
    <w:name w:val="Body Text"/>
    <w:basedOn w:val="a"/>
    <w:link w:val="afa"/>
    <w:uiPriority w:val="1"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C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D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styleId="af9">
    <w:name w:val="Body Text"/>
    <w:basedOn w:val="a"/>
    <w:link w:val="afa"/>
    <w:uiPriority w:val="1"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C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D3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Олеся Александровна</dc:creator>
  <cp:lastModifiedBy>user</cp:lastModifiedBy>
  <cp:revision>4</cp:revision>
  <cp:lastPrinted>2024-11-14T06:00:00Z</cp:lastPrinted>
  <dcterms:created xsi:type="dcterms:W3CDTF">2024-09-18T05:52:00Z</dcterms:created>
  <dcterms:modified xsi:type="dcterms:W3CDTF">2024-11-14T06:00:00Z</dcterms:modified>
</cp:coreProperties>
</file>